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5" w:rsidRDefault="008E3F8B" w:rsidP="00371955">
      <w:pPr>
        <w:jc w:val="center"/>
        <w:rPr>
          <w:b/>
        </w:rPr>
      </w:pPr>
      <w:r w:rsidRPr="00371955">
        <w:rPr>
          <w:b/>
        </w:rPr>
        <w:t>Zarządzenie nr 4/2017</w:t>
      </w:r>
    </w:p>
    <w:p w:rsidR="00371955" w:rsidRDefault="008E3F8B" w:rsidP="00371955">
      <w:pPr>
        <w:jc w:val="center"/>
        <w:rPr>
          <w:b/>
        </w:rPr>
      </w:pPr>
      <w:r w:rsidRPr="00371955">
        <w:rPr>
          <w:b/>
        </w:rPr>
        <w:t>Dyrektora Przedszkola nr 21 w Rybniku</w:t>
      </w:r>
    </w:p>
    <w:p w:rsidR="003C7447" w:rsidRPr="00371955" w:rsidRDefault="008E3F8B" w:rsidP="00371955">
      <w:pPr>
        <w:jc w:val="center"/>
        <w:rPr>
          <w:b/>
        </w:rPr>
      </w:pPr>
      <w:r w:rsidRPr="00371955">
        <w:rPr>
          <w:b/>
        </w:rPr>
        <w:t>z dnia 11 kwietnia 2017r.</w:t>
      </w:r>
    </w:p>
    <w:p w:rsidR="008E3F8B" w:rsidRPr="00371955" w:rsidRDefault="008E3F8B" w:rsidP="00371955">
      <w:pPr>
        <w:jc w:val="center"/>
        <w:rPr>
          <w:b/>
        </w:rPr>
      </w:pPr>
    </w:p>
    <w:p w:rsidR="008E3F8B" w:rsidRPr="00371955" w:rsidRDefault="008E3F8B">
      <w:pPr>
        <w:rPr>
          <w:b/>
        </w:rPr>
      </w:pPr>
      <w:r w:rsidRPr="00371955">
        <w:rPr>
          <w:b/>
        </w:rPr>
        <w:t xml:space="preserve">w sprawie wprowadzenia </w:t>
      </w:r>
      <w:r w:rsidR="00371955">
        <w:rPr>
          <w:b/>
        </w:rPr>
        <w:t>,,P</w:t>
      </w:r>
      <w:r w:rsidRPr="00371955">
        <w:rPr>
          <w:b/>
        </w:rPr>
        <w:t xml:space="preserve">rocedury </w:t>
      </w:r>
      <w:proofErr w:type="spellStart"/>
      <w:r w:rsidR="00371955">
        <w:rPr>
          <w:b/>
        </w:rPr>
        <w:t>z</w:t>
      </w:r>
      <w:r w:rsidRPr="00371955">
        <w:rPr>
          <w:b/>
        </w:rPr>
        <w:t>arządzania</w:t>
      </w:r>
      <w:proofErr w:type="spellEnd"/>
      <w:r w:rsidRPr="00371955">
        <w:rPr>
          <w:b/>
        </w:rPr>
        <w:t xml:space="preserve"> ryzykiem w bezpieczeństwie informacji” oraz zmiany ,,Procedury </w:t>
      </w:r>
      <w:proofErr w:type="spellStart"/>
      <w:r w:rsidRPr="00371955">
        <w:rPr>
          <w:b/>
        </w:rPr>
        <w:t>zarządzania</w:t>
      </w:r>
      <w:proofErr w:type="spellEnd"/>
      <w:r w:rsidRPr="00371955">
        <w:rPr>
          <w:b/>
        </w:rPr>
        <w:t xml:space="preserve"> ryzykiem” i ,,Polityki </w:t>
      </w:r>
      <w:proofErr w:type="spellStart"/>
      <w:r w:rsidR="00B365D0">
        <w:rPr>
          <w:b/>
        </w:rPr>
        <w:t>b</w:t>
      </w:r>
      <w:r w:rsidRPr="00371955">
        <w:rPr>
          <w:b/>
        </w:rPr>
        <w:t>ezpieczeństwa</w:t>
      </w:r>
      <w:proofErr w:type="spellEnd"/>
      <w:r w:rsidRPr="00371955">
        <w:rPr>
          <w:b/>
        </w:rPr>
        <w:t>”</w:t>
      </w:r>
    </w:p>
    <w:p w:rsidR="008E3F8B" w:rsidRDefault="008E3F8B"/>
    <w:p w:rsidR="008E3F8B" w:rsidRDefault="008E3F8B">
      <w:r>
        <w:t>Na podstawie:</w:t>
      </w:r>
    </w:p>
    <w:p w:rsidR="008E3F8B" w:rsidRDefault="008E3F8B">
      <w:r>
        <w:t xml:space="preserve">- art. 68 ust. 2 pkt. 7 i art. 69 ust. 1 </w:t>
      </w:r>
      <w:proofErr w:type="spellStart"/>
      <w:r>
        <w:t>pkt</w:t>
      </w:r>
      <w:proofErr w:type="spellEnd"/>
      <w:r>
        <w:t xml:space="preserve"> 3 ustawy z dnia 27 sierpnia 2009 roku o finansach publicznych,</w:t>
      </w:r>
    </w:p>
    <w:p w:rsidR="008E3F8B" w:rsidRDefault="008E3F8B">
      <w:r>
        <w:t>- art. 36 ust. 2 ustawy z dnia 29 sierpnia 1997 roku o ochronie danych osobowych,</w:t>
      </w:r>
    </w:p>
    <w:p w:rsidR="008E3F8B" w:rsidRDefault="008E3F8B">
      <w:r>
        <w:t>- § 3 roz</w:t>
      </w:r>
      <w:r w:rsidR="00B365D0">
        <w:t>porządzenia Ministra Spraw Wewnę</w:t>
      </w:r>
      <w:r>
        <w:t>trznych i Administracji z dnia 29 kwietnia 2004 roku w sprawie dokumentacji przetwarzania danych osobowych oraz warunków technicznych i organizacyjnych, jakim powinny odpowiadać urządzenia i Systemy służące do przetwarzania danych osobowych,</w:t>
      </w:r>
    </w:p>
    <w:p w:rsidR="008E3F8B" w:rsidRDefault="008E3F8B">
      <w:r>
        <w:t xml:space="preserve">- § 20 ust. 1 i ust. 2 </w:t>
      </w:r>
      <w:proofErr w:type="spellStart"/>
      <w:r>
        <w:t>pkt</w:t>
      </w:r>
      <w:proofErr w:type="spellEnd"/>
      <w:r>
        <w:t xml:space="preserve"> 3 rozporządzenia Rady Ministrów z dnia 12 kwietnia 2012 roku w </w:t>
      </w:r>
      <w:proofErr w:type="spellStart"/>
      <w:r>
        <w:t>sparwie</w:t>
      </w:r>
      <w:proofErr w:type="spellEnd"/>
      <w:r>
        <w:t xml:space="preserve"> Krajowych Ram </w:t>
      </w:r>
      <w:proofErr w:type="spellStart"/>
      <w:r>
        <w:t>Interoperacyjności</w:t>
      </w:r>
      <w:proofErr w:type="spellEnd"/>
      <w:r>
        <w:t>, minimalnych wymagań dla rejestrów publicznych i wymiany informacji w postaci elektronicznej oraz minimalnych wymagań dla systemów teleinformatycznych</w:t>
      </w:r>
    </w:p>
    <w:p w:rsidR="008E3F8B" w:rsidRDefault="00B365D0">
      <w:r>
        <w:t>z</w:t>
      </w:r>
      <w:r w:rsidR="008E3F8B">
        <w:t>arządzam, co następuje:</w:t>
      </w:r>
    </w:p>
    <w:p w:rsidR="008E3F8B" w:rsidRDefault="008E3F8B"/>
    <w:p w:rsidR="008E3F8B" w:rsidRDefault="00371955" w:rsidP="00371955">
      <w:pPr>
        <w:jc w:val="center"/>
      </w:pPr>
      <w:r>
        <w:t>§</w:t>
      </w:r>
      <w:r w:rsidR="008E3F8B">
        <w:t>1</w:t>
      </w:r>
    </w:p>
    <w:p w:rsidR="008E3F8B" w:rsidRDefault="008E3F8B">
      <w:r>
        <w:t xml:space="preserve">Wprowadzam ,,Procedurę </w:t>
      </w:r>
      <w:proofErr w:type="spellStart"/>
      <w:r>
        <w:t>zarządzania</w:t>
      </w:r>
      <w:proofErr w:type="spellEnd"/>
      <w:r>
        <w:t xml:space="preserve"> ryzykiem w bezpieczeństwie informacji”, która stanowi załącznik nr 1 do zarządzenia.</w:t>
      </w:r>
    </w:p>
    <w:p w:rsidR="008E3F8B" w:rsidRDefault="008E3F8B"/>
    <w:p w:rsidR="00371955" w:rsidRDefault="00371955" w:rsidP="00371955">
      <w:pPr>
        <w:jc w:val="center"/>
      </w:pPr>
      <w:r>
        <w:t>§2</w:t>
      </w:r>
    </w:p>
    <w:p w:rsidR="00371955" w:rsidRDefault="00371955">
      <w:r>
        <w:t xml:space="preserve">1. W § 68 ust. 1 załącznika do zarządzenia nr 7/2015 z dnia 30 grudnia 2015 roku w sprawie ustanowienia, wdrożenia, eksploatacji, monitorowania, przeglądu, utrzymania i doskonalenia systemu Zarządzania bezpieczeństwem informacji oraz wprowadzenia ,,Polityki </w:t>
      </w:r>
      <w:proofErr w:type="spellStart"/>
      <w:r>
        <w:t>bezpieczeństwa</w:t>
      </w:r>
      <w:proofErr w:type="spellEnd"/>
      <w:r>
        <w:t xml:space="preserve">” i ,,Instrukcji </w:t>
      </w:r>
      <w:proofErr w:type="spellStart"/>
      <w:r w:rsidR="00B365D0">
        <w:t>z</w:t>
      </w:r>
      <w:r>
        <w:t>arządzania</w:t>
      </w:r>
      <w:proofErr w:type="spellEnd"/>
      <w:r>
        <w:t xml:space="preserve"> ryzykiem”</w:t>
      </w:r>
      <w:r w:rsidR="00B365D0">
        <w:t xml:space="preserve"> zastępuje się wyrazami: </w:t>
      </w:r>
      <w:r>
        <w:t xml:space="preserve">w ,,Procedurze </w:t>
      </w:r>
      <w:proofErr w:type="spellStart"/>
      <w:r>
        <w:t>zarządzania</w:t>
      </w:r>
      <w:proofErr w:type="spellEnd"/>
      <w:r>
        <w:t xml:space="preserve"> ryzykiem w bezpieczeństwie informacji”.</w:t>
      </w:r>
    </w:p>
    <w:p w:rsidR="00371955" w:rsidRDefault="00371955">
      <w:pPr>
        <w:rPr>
          <w:i/>
        </w:rPr>
      </w:pPr>
      <w:r>
        <w:t xml:space="preserve">2. W § 1 ,,Procedury Zarządzania ryzykiem” dodaje się ust. 3 w brzmieniu: </w:t>
      </w:r>
      <w:r>
        <w:rPr>
          <w:i/>
        </w:rPr>
        <w:t>,,P</w:t>
      </w:r>
      <w:r w:rsidRPr="00371955">
        <w:rPr>
          <w:i/>
        </w:rPr>
        <w:t>rocedura” nie ma zastosowania dla Zarządzania ryzykiem w bezpieczeństwie informacji.</w:t>
      </w:r>
    </w:p>
    <w:p w:rsidR="00371955" w:rsidRDefault="00371955"/>
    <w:p w:rsidR="00371955" w:rsidRDefault="00371955" w:rsidP="00371955">
      <w:pPr>
        <w:jc w:val="center"/>
      </w:pPr>
      <w:r>
        <w:t>§3</w:t>
      </w:r>
    </w:p>
    <w:p w:rsidR="00371955" w:rsidRDefault="00371955">
      <w:r>
        <w:t xml:space="preserve">,,Polityka Bezpieczeństwa” otrzymuje brzmienie jak w załączniku nr 2 do zarządzenia. </w:t>
      </w:r>
    </w:p>
    <w:p w:rsidR="00371955" w:rsidRDefault="00371955"/>
    <w:p w:rsidR="00371955" w:rsidRDefault="00371955" w:rsidP="00371955">
      <w:pPr>
        <w:jc w:val="center"/>
      </w:pPr>
      <w:r>
        <w:t>§4</w:t>
      </w:r>
    </w:p>
    <w:p w:rsidR="00371955" w:rsidRDefault="00371955">
      <w:r>
        <w:t>Nadzór nad realizacją zarządzenie sprawuje Dyrektor.</w:t>
      </w:r>
    </w:p>
    <w:p w:rsidR="00371955" w:rsidRDefault="00371955"/>
    <w:p w:rsidR="00371955" w:rsidRDefault="00B365D0" w:rsidP="00B365D0">
      <w:pPr>
        <w:jc w:val="center"/>
      </w:pPr>
      <w:r>
        <w:t>§</w:t>
      </w:r>
      <w:r w:rsidR="00371955">
        <w:t>5</w:t>
      </w:r>
    </w:p>
    <w:p w:rsidR="00371955" w:rsidRPr="00371955" w:rsidRDefault="00371955">
      <w:pPr>
        <w:rPr>
          <w:i/>
        </w:rPr>
      </w:pPr>
      <w:r>
        <w:t>Zarządzenie wchodzi w życie z dniem podpisania.</w:t>
      </w:r>
    </w:p>
    <w:sectPr w:rsidR="00371955" w:rsidRPr="00371955" w:rsidSect="003C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3F8B"/>
    <w:rsid w:val="00371955"/>
    <w:rsid w:val="003C7447"/>
    <w:rsid w:val="00422E5B"/>
    <w:rsid w:val="008E3F8B"/>
    <w:rsid w:val="00B3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2017-08-08T09:17:00Z</dcterms:created>
  <dcterms:modified xsi:type="dcterms:W3CDTF">2017-08-08T09:37:00Z</dcterms:modified>
</cp:coreProperties>
</file>